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C3632B" w:rsidTr="00627A55">
        <w:tc>
          <w:tcPr>
            <w:tcW w:w="6345" w:type="dxa"/>
          </w:tcPr>
          <w:p w:rsidR="00400D29" w:rsidRPr="00282688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5A0E96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3560" w:type="dxa"/>
          </w:tcPr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7534A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– 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  <w:r w:rsidR="0087468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АО "Тываэнерго</w:t>
            </w:r>
            <w:r w:rsidR="00C726B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" А.</w:t>
            </w:r>
            <w:r w:rsidR="0065493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И </w:t>
            </w:r>
            <w:proofErr w:type="spellStart"/>
            <w:r w:rsidR="0065493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Таранков</w:t>
            </w:r>
            <w:proofErr w:type="spellEnd"/>
            <w:r w:rsidR="0065493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</w:p>
          <w:p w:rsidR="00400D29" w:rsidRPr="00C3632B" w:rsidRDefault="00400D29" w:rsidP="00F263D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right="-517"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20__ г.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="006C072F" w:rsidRPr="006C072F"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 xml:space="preserve">материалов </w:t>
      </w:r>
      <w:proofErr w:type="spellStart"/>
      <w:proofErr w:type="gramStart"/>
      <w:r w:rsidR="006C072F" w:rsidRPr="006C072F"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лако</w:t>
      </w:r>
      <w:proofErr w:type="spellEnd"/>
      <w:r w:rsidR="006C072F" w:rsidRPr="006C072F"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-красочных</w:t>
      </w:r>
      <w:proofErr w:type="gramEnd"/>
    </w:p>
    <w:p w:rsidR="00B06BBF" w:rsidRPr="00B06BBF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 Заказчик: </w:t>
      </w:r>
      <w:r w:rsidR="00C726B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АО «Тываэнерго»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1A5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72F" w:rsidRPr="006C07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Поставка материалов </w:t>
      </w:r>
      <w:proofErr w:type="spellStart"/>
      <w:proofErr w:type="gramStart"/>
      <w:r w:rsidR="006C072F" w:rsidRPr="006C07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лако</w:t>
      </w:r>
      <w:proofErr w:type="spellEnd"/>
      <w:r w:rsidR="006C072F" w:rsidRPr="006C07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-красочных</w:t>
      </w:r>
      <w:proofErr w:type="gramEnd"/>
    </w:p>
    <w:p w:rsidR="001F26C0" w:rsidRDefault="001F26C0" w:rsidP="00B06BBF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45251" w:rsidRPr="00245251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2.1 Место поставки: </w:t>
      </w:r>
      <w:r w:rsidR="006C072F">
        <w:rPr>
          <w:rFonts w:ascii="Times New Roman CYR" w:eastAsia="Times New Roman" w:hAnsi="Times New Roman CYR" w:cs="Times New Roman CYR"/>
          <w:sz w:val="26"/>
          <w:szCs w:val="26"/>
        </w:rPr>
        <w:t xml:space="preserve">Центральный склад </w:t>
      </w: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г. Кызыл, ул. </w:t>
      </w:r>
      <w:proofErr w:type="gramStart"/>
      <w:r w:rsidRPr="00245251">
        <w:rPr>
          <w:rFonts w:ascii="Times New Roman CYR" w:eastAsia="Times New Roman" w:hAnsi="Times New Roman CYR" w:cs="Times New Roman CYR"/>
          <w:sz w:val="26"/>
          <w:szCs w:val="26"/>
        </w:rPr>
        <w:t>Колхозная</w:t>
      </w:r>
      <w:proofErr w:type="gramEnd"/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, 2 </w:t>
      </w:r>
    </w:p>
    <w:p w:rsidR="00245251" w:rsidRPr="00245251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:rsidR="00245251" w:rsidRPr="00245251" w:rsidRDefault="00245251" w:rsidP="0024525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B06BBF" w:rsidRPr="00B06BBF" w:rsidRDefault="00245251" w:rsidP="001A5C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2.3. 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>Срок поставки:</w:t>
      </w:r>
      <w:r w:rsidR="00E86DF7">
        <w:rPr>
          <w:rFonts w:ascii="Times New Roman CYR" w:eastAsia="Times New Roman" w:hAnsi="Times New Roman CYR" w:cs="Times New Roman CYR"/>
          <w:sz w:val="26"/>
          <w:szCs w:val="26"/>
        </w:rPr>
        <w:t xml:space="preserve"> В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 xml:space="preserve"> течение </w:t>
      </w:r>
      <w:r w:rsidR="00622E8B"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>0 календарных дней</w:t>
      </w:r>
      <w:r w:rsidR="00622E8B">
        <w:rPr>
          <w:rFonts w:ascii="Times New Roman CYR" w:eastAsia="Times New Roman" w:hAnsi="Times New Roman CYR" w:cs="Times New Roman CYR"/>
          <w:sz w:val="26"/>
          <w:szCs w:val="26"/>
        </w:rPr>
        <w:t xml:space="preserve"> с </w:t>
      </w:r>
      <w:r w:rsidR="00E86DF7">
        <w:rPr>
          <w:rFonts w:ascii="Times New Roman CYR" w:eastAsia="Times New Roman" w:hAnsi="Times New Roman CYR" w:cs="Times New Roman CYR"/>
          <w:sz w:val="26"/>
          <w:szCs w:val="26"/>
        </w:rPr>
        <w:t>момента</w:t>
      </w:r>
      <w:r w:rsidR="00622E8B">
        <w:rPr>
          <w:rFonts w:ascii="Times New Roman CYR" w:eastAsia="Times New Roman" w:hAnsi="Times New Roman CYR" w:cs="Times New Roman CYR"/>
          <w:sz w:val="26"/>
          <w:szCs w:val="26"/>
        </w:rPr>
        <w:t xml:space="preserve"> подписания </w:t>
      </w:r>
      <w:r w:rsidR="00E86DF7">
        <w:rPr>
          <w:rFonts w:ascii="Times New Roman CYR" w:eastAsia="Times New Roman" w:hAnsi="Times New Roman CYR" w:cs="Times New Roman CYR"/>
          <w:sz w:val="26"/>
          <w:szCs w:val="26"/>
        </w:rPr>
        <w:t>настоящего договора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1F26C0" w:rsidRDefault="001F26C0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3. </w:t>
      </w:r>
      <w:r w:rsidR="00CE2F2A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 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>
        <w:rPr>
          <w:rFonts w:ascii="Times New Roman CYR" w:eastAsia="Times New Roman" w:hAnsi="Times New Roman CYR" w:cs="Times New Roman CYR"/>
          <w:sz w:val="26"/>
          <w:szCs w:val="26"/>
        </w:rPr>
        <w:t>п</w:t>
      </w:r>
      <w:r w:rsidR="00C6210F">
        <w:rPr>
          <w:rFonts w:ascii="Times New Roman CYR" w:eastAsia="Times New Roman" w:hAnsi="Times New Roman CYR" w:cs="Times New Roman CYR"/>
          <w:sz w:val="26"/>
          <w:szCs w:val="26"/>
        </w:rPr>
        <w:t>еречень и объемы поставки указаны в приложении 1.</w:t>
      </w:r>
    </w:p>
    <w:p w:rsidR="00B06BBF" w:rsidRPr="00B06BBF" w:rsidRDefault="00245251" w:rsidP="001A5CE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3.1. Все налоги, сборы, отчисления и другие платежи, включая таможенные платежи и</w:t>
      </w:r>
      <w:r w:rsidRPr="00245251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 </w:t>
      </w:r>
    </w:p>
    <w:p w:rsidR="001F26C0" w:rsidRDefault="001F26C0" w:rsidP="00D00E6C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00E6C" w:rsidRPr="00D00E6C" w:rsidRDefault="00D00E6C" w:rsidP="00D00E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E6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D00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4.1.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 w:rsidR="00EC6971">
        <w:rPr>
          <w:rFonts w:ascii="Times New Roman CYR" w:eastAsia="Times New Roman" w:hAnsi="Times New Roman CYR" w:cs="Times New Roman CYR"/>
          <w:sz w:val="26"/>
          <w:szCs w:val="26"/>
        </w:rPr>
        <w:t>;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4.2.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; 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4.4. Продукция, внесенная в Единый перечень продукции, подлежащей обязательной сертификации должна иметь сертификаты соответствия ГОСТ </w:t>
      </w:r>
      <w:proofErr w:type="gramStart"/>
      <w:r w:rsidRPr="00D00E6C">
        <w:rPr>
          <w:rFonts w:ascii="Times New Roman CYR" w:eastAsia="Times New Roman" w:hAnsi="Times New Roman CYR" w:cs="Times New Roman CYR"/>
          <w:sz w:val="26"/>
          <w:szCs w:val="26"/>
        </w:rPr>
        <w:t>Р</w:t>
      </w:r>
      <w:proofErr w:type="gramEnd"/>
      <w:r w:rsidR="001F26C0">
        <w:rPr>
          <w:rFonts w:ascii="Times New Roman CYR" w:eastAsia="Times New Roman" w:hAnsi="Times New Roman CYR" w:cs="Times New Roman CYR"/>
          <w:sz w:val="26"/>
          <w:szCs w:val="26"/>
        </w:rPr>
        <w:t>;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4.5.</w:t>
      </w:r>
      <w:r w:rsidR="00FD665D">
        <w:rPr>
          <w:rFonts w:ascii="Times New Roman CYR" w:eastAsia="Times New Roman" w:hAnsi="Times New Roman CYR" w:cs="Times New Roman CYR"/>
          <w:sz w:val="26"/>
          <w:szCs w:val="26"/>
        </w:rPr>
        <w:t xml:space="preserve">  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иметь иные сертификаты</w:t>
      </w:r>
      <w:r w:rsidR="00EC6971">
        <w:rPr>
          <w:rFonts w:ascii="Times New Roman CYR" w:eastAsia="Times New Roman" w:hAnsi="Times New Roman CYR" w:cs="Times New Roman CYR"/>
          <w:i/>
          <w:sz w:val="26"/>
          <w:szCs w:val="26"/>
        </w:rPr>
        <w:t>;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 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4.6. 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 w:rsidR="001F26C0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D00E6C" w:rsidRDefault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4.7.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</w:t>
      </w:r>
      <w:r w:rsidR="001F26C0">
        <w:rPr>
          <w:rFonts w:ascii="Times New Roman CYR" w:eastAsia="Times New Roman" w:hAnsi="Times New Roman CYR" w:cs="Times New Roman CYR"/>
          <w:i/>
          <w:sz w:val="26"/>
          <w:szCs w:val="26"/>
        </w:rPr>
        <w:t>.;</w:t>
      </w:r>
    </w:p>
    <w:p w:rsidR="006C072F" w:rsidRPr="00D00E6C" w:rsidRDefault="006C0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4.8. Продукция должна транспортироваться до места заказчика в </w:t>
      </w:r>
      <w:r w:rsidR="00432868"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закрытом </w:t>
      </w:r>
      <w:r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помещении </w:t>
      </w:r>
      <w:r w:rsidR="00432868"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при температуре </w:t>
      </w:r>
      <w:r>
        <w:rPr>
          <w:rFonts w:ascii="Times New Roman CYR" w:eastAsia="Times New Roman" w:hAnsi="Times New Roman CYR" w:cs="Times New Roman CYR"/>
          <w:i/>
          <w:sz w:val="26"/>
          <w:szCs w:val="26"/>
        </w:rPr>
        <w:t>не ниже 0 С.</w:t>
      </w:r>
    </w:p>
    <w:p w:rsidR="001F26C0" w:rsidRDefault="001F26C0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5.1. Участник обязан </w:t>
      </w:r>
      <w:proofErr w:type="gramStart"/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предоставить следующие документы</w:t>
      </w:r>
      <w:proofErr w:type="gramEnd"/>
      <w:r w:rsidRPr="009B4E1D">
        <w:rPr>
          <w:rFonts w:ascii="Times New Roman CYR" w:eastAsia="Times New Roman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– сертификаты (декларации) соответствия требованиям ГОСТ </w:t>
      </w:r>
      <w:proofErr w:type="gramStart"/>
      <w:r w:rsidRPr="009B4E1D">
        <w:rPr>
          <w:rFonts w:ascii="Times New Roman CYR" w:eastAsia="Times New Roman" w:hAnsi="Times New Roman CYR" w:cs="Times New Roman CYR"/>
          <w:sz w:val="26"/>
          <w:szCs w:val="26"/>
        </w:rPr>
        <w:t>Р</w:t>
      </w:r>
      <w:proofErr w:type="gramEnd"/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 (ГОСТ или ТУ (с приложением данных ТУ)) и безопасности;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документальное подтверждение производителем срока службы и гарантии</w:t>
      </w:r>
    </w:p>
    <w:p w:rsidR="001F26C0" w:rsidRDefault="001F26C0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b/>
          <w:sz w:val="26"/>
          <w:szCs w:val="26"/>
        </w:rPr>
        <w:t>6. Гарантийные обязательства.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поставляемые материалы и оборудование должен быть не менее </w:t>
      </w:r>
      <w:r w:rsidR="00D53A56">
        <w:rPr>
          <w:rFonts w:ascii="Times New Roman CYR" w:eastAsia="Times New Roman" w:hAnsi="Times New Roman CYR" w:cs="Times New Roman CYR"/>
          <w:sz w:val="26"/>
          <w:szCs w:val="26"/>
        </w:rPr>
        <w:t>2 лет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1F26C0" w:rsidRDefault="001F26C0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B4E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Все поставляемые материалы проходят входной контроль, осуществляемый представителями АО «Тываэнерго». 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Правила приемки оборудования: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количеству и по качеству осуществляется в соответствии с инструкциями: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При приемке продукции осуществляется: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Результаты приемки оформляются протоколом приема.</w:t>
      </w:r>
    </w:p>
    <w:p w:rsidR="00B06BBF" w:rsidRPr="00B06BBF" w:rsidRDefault="009B4E1D" w:rsidP="00F263D7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В случае выявления дефектов, участник обязан за свой счет заменить поставленную продукцию.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170"/>
        <w:gridCol w:w="4257"/>
        <w:gridCol w:w="1330"/>
        <w:gridCol w:w="2320"/>
      </w:tblGrid>
      <w:tr w:rsidR="00B06BBF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>ПАО "МРСК Сибири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1022F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А.Я.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B65DD8" w:rsidP="002A60B6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И.о. з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>аместител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я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главного инженера по эксплуатации </w:t>
            </w:r>
            <w:r w:rsidR="00245251"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 </w:t>
            </w:r>
            <w:proofErr w:type="spellStart"/>
            <w:r w:rsidR="00245251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B65DD8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495628" w:rsidRPr="00495628" w:rsidRDefault="00B06BBF" w:rsidP="0027428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</w:p>
    <w:sectPr w:rsidR="00495628" w:rsidRPr="0049562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B40" w:rsidRDefault="00DC2B40" w:rsidP="00DF7314">
      <w:pPr>
        <w:spacing w:after="0" w:line="240" w:lineRule="auto"/>
      </w:pPr>
      <w:r>
        <w:separator/>
      </w:r>
    </w:p>
  </w:endnote>
  <w:endnote w:type="continuationSeparator" w:id="0">
    <w:p w:rsidR="00DC2B40" w:rsidRDefault="00DC2B40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B40" w:rsidRDefault="00DC2B40" w:rsidP="00DF7314">
      <w:pPr>
        <w:spacing w:after="0" w:line="240" w:lineRule="auto"/>
      </w:pPr>
      <w:r>
        <w:separator/>
      </w:r>
    </w:p>
  </w:footnote>
  <w:footnote w:type="continuationSeparator" w:id="0">
    <w:p w:rsidR="00DC2B40" w:rsidRDefault="00DC2B40" w:rsidP="00DF731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ейкина Екатерина Валерьевна">
    <w15:presenceInfo w15:providerId="AD" w15:userId="S-1-5-21-3239743710-3887879546-96196896-96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72E94"/>
    <w:rsid w:val="00084E56"/>
    <w:rsid w:val="000B0FE9"/>
    <w:rsid w:val="000D2835"/>
    <w:rsid w:val="0010482A"/>
    <w:rsid w:val="00122038"/>
    <w:rsid w:val="00132DE9"/>
    <w:rsid w:val="001337BA"/>
    <w:rsid w:val="001603D7"/>
    <w:rsid w:val="00170F97"/>
    <w:rsid w:val="001A5CEE"/>
    <w:rsid w:val="001B751A"/>
    <w:rsid w:val="001C0FB2"/>
    <w:rsid w:val="001C4147"/>
    <w:rsid w:val="001E1DDA"/>
    <w:rsid w:val="001F26C0"/>
    <w:rsid w:val="001F2FD4"/>
    <w:rsid w:val="00245251"/>
    <w:rsid w:val="00272F4D"/>
    <w:rsid w:val="00274288"/>
    <w:rsid w:val="002A1887"/>
    <w:rsid w:val="002A538B"/>
    <w:rsid w:val="002A60B6"/>
    <w:rsid w:val="002B7DCD"/>
    <w:rsid w:val="002F7D5C"/>
    <w:rsid w:val="00306E11"/>
    <w:rsid w:val="00336EAE"/>
    <w:rsid w:val="003409C8"/>
    <w:rsid w:val="0034771E"/>
    <w:rsid w:val="0037371C"/>
    <w:rsid w:val="003827B1"/>
    <w:rsid w:val="003E12AE"/>
    <w:rsid w:val="00400D29"/>
    <w:rsid w:val="00412E38"/>
    <w:rsid w:val="00413979"/>
    <w:rsid w:val="00432868"/>
    <w:rsid w:val="004449C4"/>
    <w:rsid w:val="00455130"/>
    <w:rsid w:val="00473076"/>
    <w:rsid w:val="00483A0B"/>
    <w:rsid w:val="00495628"/>
    <w:rsid w:val="00495CC3"/>
    <w:rsid w:val="004B3E7D"/>
    <w:rsid w:val="004C6893"/>
    <w:rsid w:val="00516BE1"/>
    <w:rsid w:val="005363DE"/>
    <w:rsid w:val="00570EB1"/>
    <w:rsid w:val="005A0E96"/>
    <w:rsid w:val="005F5656"/>
    <w:rsid w:val="00600BF7"/>
    <w:rsid w:val="00622E8B"/>
    <w:rsid w:val="006539A4"/>
    <w:rsid w:val="00654939"/>
    <w:rsid w:val="00663FD9"/>
    <w:rsid w:val="006750C0"/>
    <w:rsid w:val="0068113D"/>
    <w:rsid w:val="006C072F"/>
    <w:rsid w:val="006D3508"/>
    <w:rsid w:val="006E7223"/>
    <w:rsid w:val="006F0F7F"/>
    <w:rsid w:val="006F7966"/>
    <w:rsid w:val="0079274B"/>
    <w:rsid w:val="00793A24"/>
    <w:rsid w:val="007B2820"/>
    <w:rsid w:val="007B3EAE"/>
    <w:rsid w:val="007C5194"/>
    <w:rsid w:val="007E1B0B"/>
    <w:rsid w:val="008107FF"/>
    <w:rsid w:val="00826D29"/>
    <w:rsid w:val="00874689"/>
    <w:rsid w:val="00887C1E"/>
    <w:rsid w:val="008C79C6"/>
    <w:rsid w:val="008D313F"/>
    <w:rsid w:val="009041F5"/>
    <w:rsid w:val="00970194"/>
    <w:rsid w:val="00992A13"/>
    <w:rsid w:val="009B4E1D"/>
    <w:rsid w:val="009C2FD0"/>
    <w:rsid w:val="009C6512"/>
    <w:rsid w:val="009F47FE"/>
    <w:rsid w:val="00A01DAF"/>
    <w:rsid w:val="00A23CC2"/>
    <w:rsid w:val="00A45274"/>
    <w:rsid w:val="00A8000E"/>
    <w:rsid w:val="00AB05A6"/>
    <w:rsid w:val="00AC6655"/>
    <w:rsid w:val="00AE6E76"/>
    <w:rsid w:val="00B06BBF"/>
    <w:rsid w:val="00B233FB"/>
    <w:rsid w:val="00B24886"/>
    <w:rsid w:val="00B40537"/>
    <w:rsid w:val="00B43112"/>
    <w:rsid w:val="00B532E7"/>
    <w:rsid w:val="00B65DD8"/>
    <w:rsid w:val="00B83A6D"/>
    <w:rsid w:val="00B91F33"/>
    <w:rsid w:val="00BD3166"/>
    <w:rsid w:val="00BD49AF"/>
    <w:rsid w:val="00C050CE"/>
    <w:rsid w:val="00C100D4"/>
    <w:rsid w:val="00C25623"/>
    <w:rsid w:val="00C31D77"/>
    <w:rsid w:val="00C6210F"/>
    <w:rsid w:val="00C652C9"/>
    <w:rsid w:val="00C726B1"/>
    <w:rsid w:val="00C72BD0"/>
    <w:rsid w:val="00C82038"/>
    <w:rsid w:val="00C95C24"/>
    <w:rsid w:val="00CC52E5"/>
    <w:rsid w:val="00CC5595"/>
    <w:rsid w:val="00CC5D6A"/>
    <w:rsid w:val="00CD125D"/>
    <w:rsid w:val="00CD186E"/>
    <w:rsid w:val="00CE2F2A"/>
    <w:rsid w:val="00CF2482"/>
    <w:rsid w:val="00D00E6C"/>
    <w:rsid w:val="00D53A56"/>
    <w:rsid w:val="00DA1A47"/>
    <w:rsid w:val="00DA501B"/>
    <w:rsid w:val="00DA7834"/>
    <w:rsid w:val="00DC2B40"/>
    <w:rsid w:val="00DC40E6"/>
    <w:rsid w:val="00DF4D65"/>
    <w:rsid w:val="00DF7314"/>
    <w:rsid w:val="00E02FDC"/>
    <w:rsid w:val="00E04D7E"/>
    <w:rsid w:val="00E86DF7"/>
    <w:rsid w:val="00EA6768"/>
    <w:rsid w:val="00EC0978"/>
    <w:rsid w:val="00EC66A6"/>
    <w:rsid w:val="00EC6971"/>
    <w:rsid w:val="00EE1223"/>
    <w:rsid w:val="00F263D7"/>
    <w:rsid w:val="00F87D01"/>
    <w:rsid w:val="00FB37FB"/>
    <w:rsid w:val="00FB625E"/>
    <w:rsid w:val="00FD5FCC"/>
    <w:rsid w:val="00FD665D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Тарабаев Евгений Геннадьевич</cp:lastModifiedBy>
  <cp:revision>34</cp:revision>
  <dcterms:created xsi:type="dcterms:W3CDTF">2019-08-22T03:37:00Z</dcterms:created>
  <dcterms:modified xsi:type="dcterms:W3CDTF">2021-08-18T11:39:00Z</dcterms:modified>
</cp:coreProperties>
</file>